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20" w:rsidRPr="00474E20" w:rsidRDefault="00474E20" w:rsidP="00474E20">
      <w:pPr>
        <w:jc w:val="center"/>
        <w:rPr>
          <w:b/>
          <w:sz w:val="32"/>
          <w:szCs w:val="32"/>
        </w:rPr>
      </w:pPr>
      <w:r w:rsidRPr="00474E20">
        <w:rPr>
          <w:b/>
          <w:sz w:val="32"/>
          <w:szCs w:val="32"/>
        </w:rPr>
        <w:t>Публикации педагогов в 2017-2018 учебном году</w:t>
      </w:r>
      <w:bookmarkStart w:id="0" w:name="_GoBack"/>
      <w:bookmarkEnd w:id="0"/>
    </w:p>
    <w:p w:rsidR="00474E20" w:rsidRDefault="00474E20" w:rsidP="00474E20"/>
    <w:p w:rsidR="00474E20" w:rsidRPr="00474E20" w:rsidRDefault="00474E20" w:rsidP="00474E20">
      <w:pPr>
        <w:spacing w:after="0"/>
        <w:jc w:val="both"/>
        <w:rPr>
          <w:sz w:val="28"/>
          <w:szCs w:val="28"/>
        </w:rPr>
      </w:pPr>
      <w:r w:rsidRPr="00474E20">
        <w:rPr>
          <w:sz w:val="28"/>
          <w:szCs w:val="28"/>
        </w:rPr>
        <w:t xml:space="preserve">1.Орлова Т.Г. "Решение задач реальной математики как средство социализации школьников" (Сборник материалов </w:t>
      </w:r>
      <w:proofErr w:type="spellStart"/>
      <w:r w:rsidRPr="00474E20">
        <w:rPr>
          <w:sz w:val="28"/>
          <w:szCs w:val="28"/>
        </w:rPr>
        <w:t>VIIIВсероссийской</w:t>
      </w:r>
      <w:proofErr w:type="spellEnd"/>
      <w:r w:rsidRPr="00474E20">
        <w:rPr>
          <w:sz w:val="28"/>
          <w:szCs w:val="28"/>
        </w:rPr>
        <w:t xml:space="preserve"> научно-методической конференции "Инновационные идеи и методические решения в преподавании естественных наук", ИГХТУ, 2017 г.)</w:t>
      </w:r>
    </w:p>
    <w:p w:rsidR="00474E20" w:rsidRPr="00474E20" w:rsidRDefault="00474E20" w:rsidP="00474E20">
      <w:pPr>
        <w:spacing w:after="0"/>
        <w:jc w:val="both"/>
        <w:rPr>
          <w:sz w:val="28"/>
          <w:szCs w:val="28"/>
        </w:rPr>
      </w:pPr>
    </w:p>
    <w:p w:rsidR="00474E20" w:rsidRPr="00474E20" w:rsidRDefault="00474E20" w:rsidP="00474E20">
      <w:pPr>
        <w:spacing w:after="0"/>
        <w:jc w:val="both"/>
        <w:rPr>
          <w:sz w:val="28"/>
          <w:szCs w:val="28"/>
        </w:rPr>
      </w:pPr>
      <w:r w:rsidRPr="00474E20">
        <w:rPr>
          <w:sz w:val="28"/>
          <w:szCs w:val="28"/>
        </w:rPr>
        <w:t xml:space="preserve">2.Титова М.А. "Система заданий для формирования здорового образа жизни на уроках химии в условиях ФГОС" (Сборник материалов </w:t>
      </w:r>
      <w:proofErr w:type="spellStart"/>
      <w:r w:rsidRPr="00474E20">
        <w:rPr>
          <w:sz w:val="28"/>
          <w:szCs w:val="28"/>
        </w:rPr>
        <w:t>VIIIВсероссийской</w:t>
      </w:r>
      <w:proofErr w:type="spellEnd"/>
      <w:r w:rsidRPr="00474E20">
        <w:rPr>
          <w:sz w:val="28"/>
          <w:szCs w:val="28"/>
        </w:rPr>
        <w:t xml:space="preserve"> научно-методической конференции "Инновационные идеи и методические решения в преподавании естественных наук", ИГХТУ, 2017 г.)</w:t>
      </w:r>
    </w:p>
    <w:p w:rsidR="00474E20" w:rsidRPr="00474E20" w:rsidRDefault="00474E20" w:rsidP="00474E20">
      <w:pPr>
        <w:spacing w:after="0"/>
        <w:jc w:val="both"/>
        <w:rPr>
          <w:sz w:val="28"/>
          <w:szCs w:val="28"/>
        </w:rPr>
      </w:pPr>
    </w:p>
    <w:p w:rsidR="00474E20" w:rsidRPr="00474E20" w:rsidRDefault="00474E20" w:rsidP="00474E20">
      <w:pPr>
        <w:spacing w:after="0"/>
        <w:jc w:val="both"/>
        <w:rPr>
          <w:sz w:val="28"/>
          <w:szCs w:val="28"/>
        </w:rPr>
      </w:pPr>
      <w:r w:rsidRPr="00474E20">
        <w:rPr>
          <w:sz w:val="28"/>
          <w:szCs w:val="28"/>
        </w:rPr>
        <w:t xml:space="preserve">3.Титова М.А. "Исследование черного и зеленого листового чая" </w:t>
      </w:r>
      <w:proofErr w:type="gramStart"/>
      <w:r w:rsidRPr="00474E20">
        <w:rPr>
          <w:sz w:val="28"/>
          <w:szCs w:val="28"/>
        </w:rPr>
        <w:t>( Х</w:t>
      </w:r>
      <w:proofErr w:type="gramEnd"/>
      <w:r w:rsidRPr="00474E20">
        <w:rPr>
          <w:sz w:val="28"/>
          <w:szCs w:val="28"/>
        </w:rPr>
        <w:t xml:space="preserve"> Областной конкурс юных химиков, ИГХТУ, 2017 г.)</w:t>
      </w:r>
    </w:p>
    <w:p w:rsidR="00474E20" w:rsidRPr="00474E20" w:rsidRDefault="00474E20" w:rsidP="00474E20">
      <w:pPr>
        <w:spacing w:after="0"/>
        <w:jc w:val="both"/>
        <w:rPr>
          <w:sz w:val="28"/>
          <w:szCs w:val="28"/>
        </w:rPr>
      </w:pPr>
    </w:p>
    <w:p w:rsidR="00474E20" w:rsidRPr="00474E20" w:rsidRDefault="00474E20" w:rsidP="00474E20">
      <w:pPr>
        <w:spacing w:after="0"/>
        <w:jc w:val="both"/>
        <w:rPr>
          <w:sz w:val="28"/>
          <w:szCs w:val="28"/>
        </w:rPr>
      </w:pPr>
      <w:r w:rsidRPr="00474E20">
        <w:rPr>
          <w:sz w:val="28"/>
          <w:szCs w:val="28"/>
        </w:rPr>
        <w:t xml:space="preserve">4.Горбунова С.В. «Проблема и особенность изучения темы «Системы счисления» в базовом курсе информатики» (сайт </w:t>
      </w:r>
      <w:proofErr w:type="spellStart"/>
      <w:r w:rsidRPr="00474E20">
        <w:rPr>
          <w:sz w:val="28"/>
          <w:szCs w:val="28"/>
        </w:rPr>
        <w:t>Videouroki</w:t>
      </w:r>
      <w:proofErr w:type="spellEnd"/>
      <w:r w:rsidRPr="00474E20">
        <w:rPr>
          <w:sz w:val="28"/>
          <w:szCs w:val="28"/>
        </w:rPr>
        <w:t>)</w:t>
      </w:r>
    </w:p>
    <w:p w:rsidR="00474E20" w:rsidRPr="00474E20" w:rsidRDefault="00474E20" w:rsidP="00474E20">
      <w:pPr>
        <w:spacing w:after="0"/>
        <w:jc w:val="both"/>
        <w:rPr>
          <w:sz w:val="28"/>
          <w:szCs w:val="28"/>
        </w:rPr>
      </w:pPr>
    </w:p>
    <w:p w:rsidR="00E76F8C" w:rsidRPr="00474E20" w:rsidRDefault="00474E20" w:rsidP="00474E20">
      <w:pPr>
        <w:spacing w:after="0"/>
        <w:jc w:val="both"/>
        <w:rPr>
          <w:sz w:val="28"/>
          <w:szCs w:val="28"/>
        </w:rPr>
      </w:pPr>
      <w:r w:rsidRPr="00474E20">
        <w:rPr>
          <w:sz w:val="28"/>
          <w:szCs w:val="28"/>
        </w:rPr>
        <w:t xml:space="preserve">5. Горбунова С.В. «Развитие творческого потенциала учителя через ресурсы Интернета» (сайт </w:t>
      </w:r>
      <w:proofErr w:type="spellStart"/>
      <w:r w:rsidRPr="00474E20">
        <w:rPr>
          <w:sz w:val="28"/>
          <w:szCs w:val="28"/>
        </w:rPr>
        <w:t>Videouroki</w:t>
      </w:r>
      <w:proofErr w:type="spellEnd"/>
      <w:r w:rsidRPr="00474E20">
        <w:rPr>
          <w:sz w:val="28"/>
          <w:szCs w:val="28"/>
        </w:rPr>
        <w:t>)</w:t>
      </w:r>
    </w:p>
    <w:sectPr w:rsidR="00E76F8C" w:rsidRPr="00474E20" w:rsidSect="00474E20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20"/>
    <w:rsid w:val="00474E20"/>
    <w:rsid w:val="00967CEB"/>
    <w:rsid w:val="00E7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C526C-5161-437B-B88D-DD325D7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</dc:creator>
  <cp:keywords/>
  <dc:description/>
  <cp:lastModifiedBy>ORLOV</cp:lastModifiedBy>
  <cp:revision>2</cp:revision>
  <dcterms:created xsi:type="dcterms:W3CDTF">2018-11-10T13:19:00Z</dcterms:created>
  <dcterms:modified xsi:type="dcterms:W3CDTF">2018-11-10T13:20:00Z</dcterms:modified>
</cp:coreProperties>
</file>